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1ECE" w14:textId="77777777" w:rsidR="000E6141" w:rsidRPr="007E4367" w:rsidRDefault="000E6141">
      <w:pPr>
        <w:rPr>
          <w:rFonts w:ascii="Arial" w:hAnsi="Arial" w:cs="Arial"/>
        </w:rPr>
      </w:pPr>
    </w:p>
    <w:p w14:paraId="5D5B1358" w14:textId="1FFF2700" w:rsidR="00004CB8" w:rsidRPr="007E4367" w:rsidRDefault="00004CB8" w:rsidP="00004CB8">
      <w:pPr>
        <w:pStyle w:val="Titlu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Agenda</w:t>
      </w:r>
    </w:p>
    <w:p w14:paraId="0A02027F" w14:textId="2DE01BC4" w:rsidR="00004CB8" w:rsidRPr="007E4367" w:rsidRDefault="00004CB8" w:rsidP="00004CB8">
      <w:pPr>
        <w:pStyle w:val="Titlu"/>
        <w:ind w:right="1"/>
        <w:jc w:val="center"/>
        <w:rPr>
          <w:rFonts w:ascii="Arial" w:hAnsi="Arial" w:cs="Arial"/>
        </w:rPr>
      </w:pPr>
      <w:r>
        <w:rPr>
          <w:rFonts w:ascii="Arial" w:hAnsi="Arial" w:cs="Arial"/>
        </w:rPr>
        <w:t>Curs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IT&amp;C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520"/>
      </w:tblGrid>
      <w:tr w:rsidR="00F27B6C" w:rsidRPr="007E4367" w14:paraId="3E256167" w14:textId="77777777" w:rsidTr="00A750CD">
        <w:tc>
          <w:tcPr>
            <w:tcW w:w="1555" w:type="dxa"/>
            <w:shd w:val="clear" w:color="auto" w:fill="DAE9F7" w:themeFill="text2" w:themeFillTint="1A"/>
          </w:tcPr>
          <w:p w14:paraId="75F8D9CA" w14:textId="77777777" w:rsidR="00F27B6C" w:rsidRPr="007E4367" w:rsidRDefault="00F27B6C" w:rsidP="00F27B6C">
            <w:pPr>
              <w:pStyle w:val="TableParagraph"/>
              <w:spacing w:before="29"/>
              <w:ind w:left="4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Planificare zile</w:t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66C806E0" w14:textId="77777777" w:rsidR="00F27B6C" w:rsidRPr="007E4367" w:rsidRDefault="00F27B6C" w:rsidP="00F27B6C">
            <w:pPr>
              <w:pStyle w:val="TableParagraph"/>
              <w:spacing w:before="29"/>
              <w:ind w:left="4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Ora</w:t>
            </w:r>
          </w:p>
        </w:tc>
        <w:tc>
          <w:tcPr>
            <w:tcW w:w="6520" w:type="dxa"/>
            <w:shd w:val="clear" w:color="auto" w:fill="DAE9F7" w:themeFill="text2" w:themeFillTint="1A"/>
          </w:tcPr>
          <w:p w14:paraId="22BCC02E" w14:textId="77777777" w:rsidR="00F27B6C" w:rsidRPr="007E4367" w:rsidRDefault="00F27B6C" w:rsidP="00F27B6C">
            <w:pPr>
              <w:pStyle w:val="TableParagraph"/>
              <w:spacing w:before="29"/>
              <w:ind w:left="4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Sesiuni de formare</w:t>
            </w:r>
          </w:p>
        </w:tc>
      </w:tr>
      <w:tr w:rsidR="00F27B6C" w:rsidRPr="007E4367" w14:paraId="30941859" w14:textId="77777777" w:rsidTr="00F27B6C">
        <w:tc>
          <w:tcPr>
            <w:tcW w:w="1555" w:type="dxa"/>
            <w:vMerge w:val="restart"/>
            <w:vAlign w:val="center"/>
          </w:tcPr>
          <w:p w14:paraId="3B168B34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Ziua 1</w:t>
            </w:r>
          </w:p>
        </w:tc>
        <w:tc>
          <w:tcPr>
            <w:tcW w:w="1275" w:type="dxa"/>
          </w:tcPr>
          <w:p w14:paraId="6AE71B1C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8.00-8.15</w:t>
            </w:r>
          </w:p>
        </w:tc>
        <w:tc>
          <w:tcPr>
            <w:tcW w:w="6520" w:type="dxa"/>
          </w:tcPr>
          <w:p w14:paraId="3F07FD7A" w14:textId="77777777" w:rsidR="00F27B6C" w:rsidRPr="000E1C4D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Înregistrare participanți</w:t>
            </w:r>
          </w:p>
        </w:tc>
      </w:tr>
      <w:tr w:rsidR="00F27B6C" w:rsidRPr="007E4367" w14:paraId="39E2FB1D" w14:textId="77777777" w:rsidTr="00F27B6C">
        <w:tc>
          <w:tcPr>
            <w:tcW w:w="1555" w:type="dxa"/>
            <w:vMerge/>
            <w:vAlign w:val="center"/>
          </w:tcPr>
          <w:p w14:paraId="3C76DECE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374E61D3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8.15-8.30</w:t>
            </w:r>
          </w:p>
        </w:tc>
        <w:tc>
          <w:tcPr>
            <w:tcW w:w="6520" w:type="dxa"/>
            <w:vAlign w:val="center"/>
          </w:tcPr>
          <w:p w14:paraId="550B9F16" w14:textId="77777777" w:rsidR="00F27B6C" w:rsidRPr="000E1C4D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Cuvânt de deschidere </w:t>
            </w:r>
          </w:p>
        </w:tc>
      </w:tr>
      <w:tr w:rsidR="00F27B6C" w:rsidRPr="007E4367" w14:paraId="7CAF5DA0" w14:textId="77777777" w:rsidTr="00F27B6C">
        <w:tc>
          <w:tcPr>
            <w:tcW w:w="1555" w:type="dxa"/>
            <w:vMerge/>
            <w:vAlign w:val="center"/>
          </w:tcPr>
          <w:p w14:paraId="53C8657F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49EA8A6F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8.30-10.30</w:t>
            </w:r>
          </w:p>
        </w:tc>
        <w:tc>
          <w:tcPr>
            <w:tcW w:w="6520" w:type="dxa"/>
          </w:tcPr>
          <w:p w14:paraId="0CEF3B0F" w14:textId="77777777" w:rsidR="00F27B6C" w:rsidRPr="00163D04" w:rsidRDefault="00F27B6C" w:rsidP="00F27B6C">
            <w:pPr>
              <w:pStyle w:val="TableParagraph"/>
              <w:spacing w:before="28"/>
              <w:ind w:left="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Modulul 1: Management Agil al Proiectelor – AGILE PM Foundation</w:t>
            </w:r>
            <w:r>
              <w:rPr>
                <w:rFonts w:ascii="Arial" w:hAnsi="Arial" w:cs="Arial"/>
                <w:b/>
              </w:rPr>
              <w:tab/>
            </w:r>
          </w:p>
          <w:p w14:paraId="1B7D0D03" w14:textId="77777777" w:rsidR="00A750CD" w:rsidRPr="00163D04" w:rsidRDefault="00F27B6C" w:rsidP="00F27B6C">
            <w:pPr>
              <w:pStyle w:val="TableParagraph"/>
              <w:spacing w:before="28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 Contextul Istoric al Apariției Managementului Agil</w:t>
            </w:r>
          </w:p>
          <w:p w14:paraId="729296E8" w14:textId="60B50491" w:rsidR="00F27B6C" w:rsidRPr="00163D04" w:rsidRDefault="00F27B6C" w:rsidP="00F27B6C">
            <w:pPr>
              <w:pStyle w:val="TableParagraph"/>
              <w:spacing w:before="28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1.2 Cele 12 Principii ale Manifestului Agil – Analiză Academică</w:t>
            </w:r>
            <w:r>
              <w:rPr>
                <w:rFonts w:ascii="Arial" w:hAnsi="Arial" w:cs="Arial"/>
                <w:bCs/>
              </w:rPr>
              <w:tab/>
            </w:r>
          </w:p>
          <w:p w14:paraId="7CB42C74" w14:textId="77777777" w:rsidR="00F27B6C" w:rsidRPr="00163D04" w:rsidRDefault="00F27B6C" w:rsidP="00F27B6C">
            <w:pPr>
              <w:pStyle w:val="TableParagraph"/>
              <w:spacing w:before="28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 DSDM – Dynamic Systems Development Method şi AGILE PM Foundation</w:t>
            </w:r>
          </w:p>
          <w:p w14:paraId="271A46D1" w14:textId="77777777" w:rsidR="00F27B6C" w:rsidRPr="00163D04" w:rsidRDefault="00F27B6C" w:rsidP="00A750CD">
            <w:pPr>
              <w:pStyle w:val="TableParagraph"/>
              <w:spacing w:before="28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1.3.1 Fazele DSDM</w:t>
            </w:r>
          </w:p>
          <w:p w14:paraId="361B9053" w14:textId="77777777" w:rsidR="00F27B6C" w:rsidRPr="00163D04" w:rsidRDefault="00F27B6C" w:rsidP="00A750CD">
            <w:pPr>
              <w:pStyle w:val="TableParagraph"/>
              <w:spacing w:before="28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1.3.2 Roluri DSDM</w:t>
            </w:r>
          </w:p>
          <w:p w14:paraId="5A7C962B" w14:textId="77777777" w:rsidR="00F27B6C" w:rsidRPr="00163D04" w:rsidRDefault="00F27B6C" w:rsidP="00A750CD">
            <w:pPr>
              <w:pStyle w:val="TableParagraph"/>
              <w:spacing w:before="28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1.3.3 Tehnica MoSCoW – Prioritizarea Cerințelor</w:t>
            </w:r>
          </w:p>
          <w:p w14:paraId="18C9E25F" w14:textId="77777777" w:rsidR="00A750CD" w:rsidRPr="00163D04" w:rsidRDefault="00A750CD" w:rsidP="00A750CD">
            <w:pPr>
              <w:pStyle w:val="TableParagraph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 Principalele Framework-uri Agile – Analiză Comparativă Aprofundată</w:t>
            </w:r>
          </w:p>
          <w:p w14:paraId="13FE21BE" w14:textId="77777777" w:rsidR="00A750CD" w:rsidRPr="00163D04" w:rsidRDefault="00A750CD" w:rsidP="00A750CD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1.4.1 Scrum – Cel Mai Utilizat Framework Agile</w:t>
            </w:r>
          </w:p>
          <w:p w14:paraId="17613797" w14:textId="77777777" w:rsidR="00A750CD" w:rsidRPr="00163D04" w:rsidRDefault="00A750CD" w:rsidP="00A750CD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1.4.2 Extreme Programming (XP)</w:t>
            </w:r>
          </w:p>
          <w:p w14:paraId="079E4CDD" w14:textId="77777777" w:rsidR="00A750CD" w:rsidRPr="00163D04" w:rsidRDefault="00A750CD" w:rsidP="00A750CD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1.4.3 Kanban – Managementul Fluxului</w:t>
            </w:r>
          </w:p>
          <w:p w14:paraId="0C52519D" w14:textId="77777777" w:rsidR="00F27B6C" w:rsidRDefault="00A750CD" w:rsidP="00163D04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1.4.4 SAFe – Scaled Agile Framework</w:t>
            </w:r>
          </w:p>
          <w:p w14:paraId="45CDA13C" w14:textId="0F246694" w:rsidR="009E5F63" w:rsidRPr="00163D04" w:rsidRDefault="009E5F63" w:rsidP="009E5F63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</w:rPr>
              <w:t>Activități practice. Dezbatere. Exemple</w:t>
            </w:r>
          </w:p>
        </w:tc>
      </w:tr>
      <w:tr w:rsidR="00F27B6C" w:rsidRPr="007E4367" w14:paraId="1C5AA4B5" w14:textId="77777777" w:rsidTr="00F27B6C">
        <w:tc>
          <w:tcPr>
            <w:tcW w:w="1555" w:type="dxa"/>
            <w:vMerge/>
            <w:vAlign w:val="center"/>
          </w:tcPr>
          <w:p w14:paraId="6EA7B35D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3298FAE3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10.30-10.45</w:t>
            </w:r>
          </w:p>
        </w:tc>
        <w:tc>
          <w:tcPr>
            <w:tcW w:w="6520" w:type="dxa"/>
          </w:tcPr>
          <w:p w14:paraId="31DD92EF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1B7F01F8" w14:textId="77777777" w:rsidTr="00F27B6C">
        <w:tc>
          <w:tcPr>
            <w:tcW w:w="1555" w:type="dxa"/>
            <w:vMerge/>
            <w:vAlign w:val="center"/>
          </w:tcPr>
          <w:p w14:paraId="5C6D6AFA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6CADCDA3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10.45-13.00</w:t>
            </w:r>
          </w:p>
        </w:tc>
        <w:tc>
          <w:tcPr>
            <w:tcW w:w="6520" w:type="dxa"/>
          </w:tcPr>
          <w:p w14:paraId="58C98E71" w14:textId="77777777" w:rsidR="00A750CD" w:rsidRPr="00163D04" w:rsidRDefault="00A750CD" w:rsidP="00A750CD">
            <w:pPr>
              <w:pStyle w:val="TableParagraph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 Tehnici Agile de Estimare şi Planificare</w:t>
            </w:r>
          </w:p>
          <w:p w14:paraId="476A6050" w14:textId="77777777" w:rsidR="00A750CD" w:rsidRPr="00163D04" w:rsidRDefault="00A750CD" w:rsidP="00A750CD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1.5.1 Story Points şi Fibonacci</w:t>
            </w:r>
          </w:p>
          <w:p w14:paraId="56FDC00B" w14:textId="77777777" w:rsidR="00A750CD" w:rsidRPr="00163D04" w:rsidRDefault="00A750CD" w:rsidP="00A750CD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1.5.2 Planning Poker</w:t>
            </w:r>
          </w:p>
          <w:p w14:paraId="12DEE126" w14:textId="77777777" w:rsidR="00F27B6C" w:rsidRPr="00163D04" w:rsidRDefault="00A750CD" w:rsidP="00A750CD">
            <w:pPr>
              <w:pStyle w:val="TableParagraph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1.5.3 Velocity şi Capacity Planning</w:t>
            </w:r>
          </w:p>
          <w:p w14:paraId="0B70207C" w14:textId="77777777" w:rsidR="007E4367" w:rsidRPr="00163D04" w:rsidRDefault="007E4367" w:rsidP="007E4367">
            <w:pPr>
              <w:pStyle w:val="TableParagraph"/>
              <w:spacing w:before="26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 Managementul Riscului în Proiectele Agile</w:t>
            </w:r>
          </w:p>
          <w:p w14:paraId="679AF8EE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1.6.1 Identificarea Riscurilor Într-un Context Agil</w:t>
            </w:r>
          </w:p>
          <w:p w14:paraId="3F4CB208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1.6.2 Risk-Adjusted Backlog Ordering</w:t>
            </w:r>
          </w:p>
          <w:p w14:paraId="7C56A223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1.6.3 Risk Burndown Charts</w:t>
            </w:r>
          </w:p>
          <w:p w14:paraId="229712A0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1.6.4 Spike-urile – Investigații Dedicate</w:t>
            </w:r>
          </w:p>
          <w:p w14:paraId="18B24BFC" w14:textId="66F7688A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1.6.5 Definition of Ready (DoR) – Gata Înaintea Sprint-ului</w:t>
            </w:r>
          </w:p>
          <w:p w14:paraId="0B19BD72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1.6.6 Fail Fast şi Experimentare Controlată</w:t>
            </w:r>
          </w:p>
          <w:p w14:paraId="52D814F3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1.6.7 Comparație: Risk Management </w:t>
            </w:r>
          </w:p>
          <w:p w14:paraId="46A89142" w14:textId="77777777" w:rsidR="007E4367" w:rsidRPr="00163D04" w:rsidRDefault="007E4367" w:rsidP="007E4367">
            <w:pPr>
              <w:pStyle w:val="TableParagraph"/>
              <w:spacing w:before="26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 Metrici Agile şi Indicatori de Performanță</w:t>
            </w:r>
          </w:p>
          <w:p w14:paraId="4BD968CB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1.7.1 Velocity Charts – Indicatorul Fundamental Agil</w:t>
            </w:r>
          </w:p>
          <w:p w14:paraId="6E960916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1.7.2 Burn-Down şi Burn-Up Charts</w:t>
            </w:r>
          </w:p>
          <w:p w14:paraId="0CE78CED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1.7.3 Cumulative Flow Diagrams (CFD)</w:t>
            </w:r>
          </w:p>
          <w:p w14:paraId="2A16245C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1.7.4 Cycle Time şi Lead Time</w:t>
            </w:r>
          </w:p>
          <w:p w14:paraId="2E7DA31B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1.7.5 Work în Progress (WIP) şi Limitele WIP</w:t>
            </w:r>
          </w:p>
          <w:p w14:paraId="24E719CD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1.7.6 Throughput</w:t>
            </w:r>
          </w:p>
          <w:p w14:paraId="50D5A2E4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1.7.7 Defect Rates şi Quality Metrics</w:t>
            </w:r>
          </w:p>
          <w:p w14:paraId="2ED6E15E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1.7.8 Customer Satisfaction Metrics</w:t>
            </w:r>
          </w:p>
          <w:p w14:paraId="04909324" w14:textId="77777777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1.7.9 Tabel Comparativ: Metrici Agile vs. Tradiționale</w:t>
            </w:r>
          </w:p>
          <w:p w14:paraId="2AD01E64" w14:textId="7F9E8A3E" w:rsidR="007E4367" w:rsidRPr="00163D04" w:rsidRDefault="007E4367" w:rsidP="007E4367">
            <w:pPr>
              <w:pStyle w:val="TableParagraph"/>
              <w:spacing w:before="26"/>
              <w:ind w:left="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Tradițional vs. Agil</w:t>
            </w:r>
          </w:p>
          <w:p w14:paraId="62B6D7BB" w14:textId="1DF65849" w:rsidR="007E4367" w:rsidRPr="000E1C4D" w:rsidRDefault="000E1C4D" w:rsidP="000E1C4D">
            <w:pPr>
              <w:pStyle w:val="TableParagraph"/>
              <w:spacing w:before="2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Studiu de caz. Dezbatere. Întrebări de Reflecție</w:t>
            </w:r>
          </w:p>
        </w:tc>
      </w:tr>
      <w:tr w:rsidR="00F27B6C" w:rsidRPr="007E4367" w14:paraId="71F857B6" w14:textId="77777777" w:rsidTr="00F27B6C">
        <w:tc>
          <w:tcPr>
            <w:tcW w:w="1555" w:type="dxa"/>
            <w:vMerge/>
            <w:vAlign w:val="center"/>
          </w:tcPr>
          <w:p w14:paraId="727B432F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7DCD55D6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13.00-14.00</w:t>
            </w:r>
          </w:p>
        </w:tc>
        <w:tc>
          <w:tcPr>
            <w:tcW w:w="6520" w:type="dxa"/>
          </w:tcPr>
          <w:p w14:paraId="4962E502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masă</w:t>
            </w:r>
          </w:p>
        </w:tc>
      </w:tr>
      <w:tr w:rsidR="00F27B6C" w:rsidRPr="007E4367" w14:paraId="7730D1D0" w14:textId="77777777" w:rsidTr="00F27B6C">
        <w:tc>
          <w:tcPr>
            <w:tcW w:w="1555" w:type="dxa"/>
            <w:vMerge/>
            <w:vAlign w:val="center"/>
          </w:tcPr>
          <w:p w14:paraId="5F49E716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31332E81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14.00-15.30</w:t>
            </w:r>
          </w:p>
        </w:tc>
        <w:tc>
          <w:tcPr>
            <w:tcW w:w="6520" w:type="dxa"/>
          </w:tcPr>
          <w:p w14:paraId="73978FF9" w14:textId="3C725152" w:rsidR="00F27B6C" w:rsidRPr="00163D04" w:rsidRDefault="007E4367" w:rsidP="007E4367">
            <w:pPr>
              <w:ind w:left="49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1.8 Agile Scaling – De la Echipă la Organizație</w:t>
            </w:r>
          </w:p>
          <w:p w14:paraId="187B4217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49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1.9 Instrumente Digitale pentru Management Agile</w:t>
            </w:r>
            <w:r>
              <w:rPr>
                <w:rFonts w:ascii="Arial" w:hAnsi="Arial" w:cs="Arial"/>
                <w:bCs/>
              </w:rPr>
              <w:tab/>
            </w:r>
          </w:p>
          <w:p w14:paraId="4BA32D2B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49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 Anti-Patternuri Agile şi Greșeli Frecvente</w:t>
            </w:r>
            <w:r>
              <w:rPr>
                <w:rFonts w:ascii="Arial" w:hAnsi="Arial" w:cs="Arial"/>
                <w:bCs/>
              </w:rPr>
              <w:tab/>
            </w:r>
          </w:p>
          <w:p w14:paraId="4E08A908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1.10.1 Zombie Scrum</w:t>
            </w:r>
            <w:r>
              <w:rPr>
                <w:rFonts w:ascii="Arial" w:hAnsi="Arial" w:cs="Arial"/>
                <w:bCs/>
              </w:rPr>
              <w:tab/>
            </w:r>
          </w:p>
          <w:p w14:paraId="3D496CA7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1.10.2 Cargo Cult Agile</w:t>
            </w:r>
            <w:r>
              <w:rPr>
                <w:rFonts w:ascii="Arial" w:hAnsi="Arial" w:cs="Arial"/>
                <w:bCs/>
              </w:rPr>
              <w:tab/>
            </w:r>
          </w:p>
          <w:p w14:paraId="44DA06DA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1.10.3 Dark Scrum (Scrum Anti-Pattern)</w:t>
            </w:r>
          </w:p>
          <w:p w14:paraId="7B45BE45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1.10.4 Waterfall Deghizat ca Agile (False Agile)</w:t>
            </w:r>
          </w:p>
          <w:p w14:paraId="3DA15E8B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1.10.5 Excessive Meetings (Meeting Overload)</w:t>
            </w:r>
          </w:p>
          <w:p w14:paraId="72B4CF89" w14:textId="43BB8A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1.10.6 Lipsa Definiției Done (DoD) și Fuga Calității</w:t>
            </w:r>
          </w:p>
          <w:p w14:paraId="1D8AC131" w14:textId="77777777" w:rsidR="007E4367" w:rsidRPr="00163D04" w:rsidRDefault="007E4367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1.10.7 Scope Creep și Feature Bloat</w:t>
            </w:r>
            <w:r>
              <w:rPr>
                <w:rFonts w:ascii="Arial" w:hAnsi="Arial" w:cs="Arial"/>
                <w:bCs/>
              </w:rPr>
              <w:tab/>
            </w:r>
          </w:p>
          <w:p w14:paraId="0C04FD12" w14:textId="77777777" w:rsidR="007E4367" w:rsidRDefault="007E4367" w:rsidP="007E4367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1.10.8 Tabel: Anti-Patternuri vs. Practici Sănătoase</w:t>
            </w:r>
          </w:p>
          <w:p w14:paraId="138BD9D7" w14:textId="02EDA54B" w:rsidR="000E1C4D" w:rsidRPr="00163D04" w:rsidRDefault="000E1C4D" w:rsidP="000E1C4D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Studiu de caz. Dezbatere. Întrebări de Reflecție</w:t>
            </w:r>
          </w:p>
        </w:tc>
      </w:tr>
      <w:tr w:rsidR="00F27B6C" w:rsidRPr="007E4367" w14:paraId="563EFA36" w14:textId="77777777" w:rsidTr="00F27B6C">
        <w:tc>
          <w:tcPr>
            <w:tcW w:w="1555" w:type="dxa"/>
            <w:vMerge/>
            <w:vAlign w:val="center"/>
          </w:tcPr>
          <w:p w14:paraId="26EE080F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14B7E5B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15.30-15.45</w:t>
            </w:r>
          </w:p>
        </w:tc>
        <w:tc>
          <w:tcPr>
            <w:tcW w:w="6520" w:type="dxa"/>
          </w:tcPr>
          <w:p w14:paraId="6DF47525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6BC15FD5" w14:textId="77777777" w:rsidTr="00F27B6C">
        <w:tc>
          <w:tcPr>
            <w:tcW w:w="1555" w:type="dxa"/>
            <w:vMerge/>
            <w:vAlign w:val="center"/>
          </w:tcPr>
          <w:p w14:paraId="4911C781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4A1F6A31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15.45-18.30</w:t>
            </w:r>
          </w:p>
        </w:tc>
        <w:tc>
          <w:tcPr>
            <w:tcW w:w="6520" w:type="dxa"/>
          </w:tcPr>
          <w:p w14:paraId="43641F3D" w14:textId="503B312B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49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1.11 Agile în Proiectele IT din Sectorul Public Romanesc</w:t>
            </w:r>
          </w:p>
          <w:p w14:paraId="730F3EE6" w14:textId="77777777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49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 Agile Într-un Context Legal al Achizițiilor Publice din România</w:t>
            </w:r>
            <w:r>
              <w:rPr>
                <w:rFonts w:ascii="Arial" w:hAnsi="Arial" w:cs="Arial"/>
                <w:bCs/>
              </w:rPr>
              <w:tab/>
            </w:r>
          </w:p>
          <w:p w14:paraId="42EEDC67" w14:textId="77777777" w:rsidR="007E4367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1.12.1 Cerințele Legale ale Legii 98/2016 pentru Proiecte IT</w:t>
            </w:r>
          </w:p>
          <w:p w14:paraId="5F180115" w14:textId="08A692CE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1.12.2 Adaptarea Caietului de Sarcini pentru Agile</w:t>
            </w:r>
          </w:p>
          <w:p w14:paraId="5979B179" w14:textId="795A9E68" w:rsidR="007E4367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1.12.3 Contractare Incrementală și Livrări Pe Tranșe</w:t>
            </w:r>
          </w:p>
          <w:p w14:paraId="75E4A525" w14:textId="290254BD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1.12.4 Clauze de Flexibilitate în Contractele Publice IT</w:t>
            </w:r>
          </w:p>
          <w:p w14:paraId="5FA07107" w14:textId="42C3ECC6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1.12.5 Definiția de Done şi Acceptanța Într-un Context Public</w:t>
            </w:r>
            <w:r>
              <w:rPr>
                <w:rFonts w:ascii="Arial" w:hAnsi="Arial" w:cs="Arial"/>
                <w:bCs/>
              </w:rPr>
              <w:tab/>
            </w:r>
          </w:p>
          <w:p w14:paraId="291D0BA9" w14:textId="715F4E94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1.12.6 Lessons Learned din Adopția Agile în Sector Public European</w:t>
            </w:r>
            <w:r>
              <w:rPr>
                <w:rFonts w:ascii="Arial" w:hAnsi="Arial" w:cs="Arial"/>
                <w:bCs/>
              </w:rPr>
              <w:tab/>
            </w:r>
          </w:p>
          <w:p w14:paraId="5A551E5F" w14:textId="2C9A4E7E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1.12.7 Tabel Comparativ: Achiziții Waterfall vs. Agile</w:t>
            </w:r>
          </w:p>
          <w:p w14:paraId="0E7B0366" w14:textId="77777777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49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1.13 Tranziția de la Waterfall la Agile – Managementul Schimbării Organizaționale</w:t>
            </w:r>
            <w:r>
              <w:rPr>
                <w:rFonts w:ascii="Arial" w:hAnsi="Arial" w:cs="Arial"/>
                <w:bCs/>
              </w:rPr>
              <w:tab/>
            </w:r>
          </w:p>
          <w:p w14:paraId="203E0E36" w14:textId="77777777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1.13.1 Modelul Kotter: 8 Pași Pentru Transformare Organizațională</w:t>
            </w:r>
            <w:r>
              <w:rPr>
                <w:rFonts w:ascii="Arial" w:hAnsi="Arial" w:cs="Arial"/>
                <w:bCs/>
              </w:rPr>
              <w:tab/>
            </w:r>
          </w:p>
          <w:p w14:paraId="0A1F0507" w14:textId="70567E1F" w:rsidR="007E4367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1.13.2 Rezistența la Schimbare – Cauze și Contramăsuri</w:t>
            </w:r>
          </w:p>
          <w:p w14:paraId="34D3C14A" w14:textId="77777777" w:rsidR="007E4367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1.13.3 Abordări Hibride: Scrumfall, Water-Scrum-Fall</w:t>
            </w:r>
          </w:p>
          <w:p w14:paraId="05939EDD" w14:textId="3AAB06C1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1.13.4 Transformarea Agile la Nivel Organizațional</w:t>
            </w:r>
          </w:p>
          <w:p w14:paraId="0B423D89" w14:textId="6D17F14C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1.13.5 Factori Critici de Succes în Transformare Agile</w:t>
            </w:r>
          </w:p>
          <w:p w14:paraId="073F5B8F" w14:textId="77777777" w:rsidR="00A750CD" w:rsidRPr="00163D04" w:rsidRDefault="00A750CD" w:rsidP="007E4367">
            <w:pPr>
              <w:pStyle w:val="TableParagraph"/>
              <w:tabs>
                <w:tab w:val="left" w:pos="498"/>
              </w:tabs>
              <w:spacing w:before="28" w:line="255" w:lineRule="exact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1.13.6 Studiu de Caz: Transformare Agile Într-o Instituție Publică</w:t>
            </w:r>
          </w:p>
          <w:p w14:paraId="1FEBA913" w14:textId="77777777" w:rsidR="007E4367" w:rsidRPr="00163D04" w:rsidRDefault="00A750CD" w:rsidP="007E436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1.13.7 Lecții Cheie din Transformări Agile Reușite</w:t>
            </w:r>
          </w:p>
          <w:p w14:paraId="3239BAD6" w14:textId="22E315F6" w:rsidR="00F27B6C" w:rsidRPr="00163D04" w:rsidRDefault="000E1C4D" w:rsidP="007E4367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Activități practice. Dezbatere.</w:t>
            </w:r>
            <w:r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Exemple</w:t>
            </w:r>
          </w:p>
        </w:tc>
      </w:tr>
      <w:tr w:rsidR="00F27B6C" w:rsidRPr="007E4367" w14:paraId="0ECE149E" w14:textId="77777777" w:rsidTr="009E5F63">
        <w:trPr>
          <w:trHeight w:val="4889"/>
        </w:trPr>
        <w:tc>
          <w:tcPr>
            <w:tcW w:w="1555" w:type="dxa"/>
            <w:vMerge w:val="restart"/>
            <w:vAlign w:val="center"/>
          </w:tcPr>
          <w:p w14:paraId="74866224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lastRenderedPageBreak/>
              <w:t>Ziua 2</w:t>
            </w:r>
          </w:p>
        </w:tc>
        <w:tc>
          <w:tcPr>
            <w:tcW w:w="1275" w:type="dxa"/>
          </w:tcPr>
          <w:p w14:paraId="626FF15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8.00-10.30</w:t>
            </w:r>
          </w:p>
        </w:tc>
        <w:tc>
          <w:tcPr>
            <w:tcW w:w="6520" w:type="dxa"/>
          </w:tcPr>
          <w:p w14:paraId="3D8E3B4C" w14:textId="77777777" w:rsidR="000234A5" w:rsidRPr="00163D04" w:rsidRDefault="000234A5" w:rsidP="000234A5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2: Arhitecturi Informatice – TOGAF</w:t>
            </w:r>
          </w:p>
          <w:p w14:paraId="1485A050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 Fundamentele Arhitecturii Enterprise</w:t>
            </w:r>
          </w:p>
          <w:p w14:paraId="6563DE66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2.2 The Open Group şi TOGAF</w:t>
            </w:r>
          </w:p>
          <w:p w14:paraId="4357D7E1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2.3 Componentele TOGAF – Prezentare Detaliată</w:t>
            </w:r>
          </w:p>
          <w:p w14:paraId="1C01B100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2.3.1 Architecture Development Method (ADM)</w:t>
            </w:r>
          </w:p>
          <w:p w14:paraId="07F013D0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2.3.2 Architecture Content Framework</w:t>
            </w:r>
          </w:p>
          <w:p w14:paraId="2034B8A1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2.3.3 Enterprise Continuum</w:t>
            </w:r>
          </w:p>
          <w:p w14:paraId="15CED581" w14:textId="77777777" w:rsidR="00F27B6C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2.3.4 Architecture Repository</w:t>
            </w:r>
          </w:p>
          <w:p w14:paraId="75D29198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 Fazele ADM – Detaliere Aprofundată</w:t>
            </w:r>
          </w:p>
          <w:p w14:paraId="2A286DAE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2.4.1 Faza Preliminară – Pregătirea Organizațională</w:t>
            </w:r>
          </w:p>
          <w:p w14:paraId="6C04709E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2.4.2 Faza A – Architecture Vision</w:t>
            </w:r>
          </w:p>
          <w:p w14:paraId="01615763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2.4.3 Faza B – Business Architecture</w:t>
            </w:r>
          </w:p>
          <w:p w14:paraId="0E62195B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2.4.4 Faza C – Information Systems Architecture</w:t>
            </w:r>
          </w:p>
          <w:p w14:paraId="647367DD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2.4.5 Faza D – Technology Architecture</w:t>
            </w:r>
          </w:p>
          <w:p w14:paraId="3A646A48" w14:textId="41315CEE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2.4.6 Faza E – Opportunities and Solutions</w:t>
            </w:r>
          </w:p>
          <w:p w14:paraId="394E17FC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2.4.7 Faza F – Migration Planning</w:t>
            </w:r>
          </w:p>
          <w:p w14:paraId="03FAF17F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2.4.8 Faza G – Implementation Governance</w:t>
            </w:r>
          </w:p>
          <w:p w14:paraId="064C6A0C" w14:textId="77777777" w:rsidR="000234A5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2.4.9 Faza H – Architecture Change Management</w:t>
            </w:r>
          </w:p>
          <w:p w14:paraId="7B8A96F4" w14:textId="1DC6DF12" w:rsidR="009E5F63" w:rsidRPr="009E5F63" w:rsidRDefault="009E5F63" w:rsidP="009E5F63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Dezbatere. Exemple</w:t>
            </w:r>
          </w:p>
        </w:tc>
      </w:tr>
      <w:tr w:rsidR="00F27B6C" w:rsidRPr="007E4367" w14:paraId="23E81C75" w14:textId="77777777" w:rsidTr="00F27B6C">
        <w:tc>
          <w:tcPr>
            <w:tcW w:w="1555" w:type="dxa"/>
            <w:vMerge/>
            <w:vAlign w:val="center"/>
          </w:tcPr>
          <w:p w14:paraId="12F99C30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0CE9860D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10.30-10.45</w:t>
            </w:r>
          </w:p>
        </w:tc>
        <w:tc>
          <w:tcPr>
            <w:tcW w:w="6520" w:type="dxa"/>
          </w:tcPr>
          <w:p w14:paraId="75C8656E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3F3178B4" w14:textId="77777777" w:rsidTr="00F27B6C">
        <w:tc>
          <w:tcPr>
            <w:tcW w:w="1555" w:type="dxa"/>
            <w:vMerge/>
            <w:vAlign w:val="center"/>
          </w:tcPr>
          <w:p w14:paraId="1A9872C6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6577C73B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10.45-13.00</w:t>
            </w:r>
          </w:p>
        </w:tc>
        <w:tc>
          <w:tcPr>
            <w:tcW w:w="6520" w:type="dxa"/>
          </w:tcPr>
          <w:p w14:paraId="5BAC2F48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2.5 Cele Patru Domenii Arhitecturale (BDAT) – Detaliere</w:t>
            </w:r>
          </w:p>
          <w:p w14:paraId="779ECCDF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2.6 Alinierea TOGAF cu Alte Standarde şi Framework-uri</w:t>
            </w:r>
          </w:p>
          <w:p w14:paraId="2226808C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2.7 Architecture Governance – Guvernanța Arhitecturii</w:t>
            </w:r>
          </w:p>
          <w:p w14:paraId="57EAC969" w14:textId="77777777" w:rsidR="00F27B6C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2.8 TOGAF în Proiectele Finanțate European – Aplicații Practice</w:t>
            </w:r>
          </w:p>
          <w:p w14:paraId="0ADC3FBD" w14:textId="77777777" w:rsidR="000234A5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2.9 Activități Practice</w:t>
            </w: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ab/>
            </w:r>
          </w:p>
          <w:p w14:paraId="3F231034" w14:textId="6FB77C3F" w:rsidR="009E5F63" w:rsidRPr="009E5F63" w:rsidRDefault="009E5F63" w:rsidP="009E5F63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Studiu de caz. Activități practice.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Întrebări de Reflecție</w:t>
            </w:r>
          </w:p>
        </w:tc>
      </w:tr>
      <w:tr w:rsidR="00F27B6C" w:rsidRPr="007E4367" w14:paraId="79D86EEB" w14:textId="77777777" w:rsidTr="00F27B6C">
        <w:tc>
          <w:tcPr>
            <w:tcW w:w="1555" w:type="dxa"/>
            <w:vMerge/>
            <w:vAlign w:val="center"/>
          </w:tcPr>
          <w:p w14:paraId="67F054C0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09F02EE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13.00-14.00</w:t>
            </w:r>
          </w:p>
        </w:tc>
        <w:tc>
          <w:tcPr>
            <w:tcW w:w="6520" w:type="dxa"/>
          </w:tcPr>
          <w:p w14:paraId="5E4435FF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masă</w:t>
            </w:r>
          </w:p>
        </w:tc>
      </w:tr>
      <w:tr w:rsidR="00F27B6C" w:rsidRPr="007E4367" w14:paraId="1A2AD314" w14:textId="77777777" w:rsidTr="00F27B6C">
        <w:tc>
          <w:tcPr>
            <w:tcW w:w="1555" w:type="dxa"/>
            <w:vMerge/>
            <w:vAlign w:val="center"/>
          </w:tcPr>
          <w:p w14:paraId="7F24342A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2AF226C5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14.00-15.30</w:t>
            </w:r>
          </w:p>
        </w:tc>
        <w:tc>
          <w:tcPr>
            <w:tcW w:w="6520" w:type="dxa"/>
          </w:tcPr>
          <w:p w14:paraId="6B710AF3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2.10 Implementarea Practică a ADM în Proiecte IT Publice</w:t>
            </w:r>
          </w:p>
          <w:p w14:paraId="6ABDF300" w14:textId="71686963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2.10.1 Studiu de caz: Digitalizarea Serviciilor de Înregistrare din Primărie</w:t>
            </w:r>
          </w:p>
          <w:p w14:paraId="14204867" w14:textId="4D9FEF7A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2.10.2 Lecții Învățate din Implementare</w:t>
            </w:r>
          </w:p>
          <w:p w14:paraId="3586657F" w14:textId="77777777" w:rsidR="000234A5" w:rsidRPr="00163D04" w:rsidRDefault="000234A5" w:rsidP="000234A5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2.11 TOGAF şi Cloud Computing – Arhitectura Pentru Transformare Digitală</w:t>
            </w:r>
          </w:p>
          <w:p w14:paraId="7FF076F3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2.11.1 Maparea Cloud Service Models la BDAT</w:t>
            </w:r>
          </w:p>
          <w:p w14:paraId="471042DC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2.11.2 Cloud Migration Patterns și ADM</w:t>
            </w:r>
          </w:p>
          <w:p w14:paraId="55E1D20E" w14:textId="77777777" w:rsidR="000234A5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2.11.3 Multi-Cloud Governance</w:t>
            </w:r>
          </w:p>
          <w:p w14:paraId="26C6229E" w14:textId="53443EA6" w:rsidR="00F27B6C" w:rsidRPr="00163D04" w:rsidRDefault="000234A5" w:rsidP="000234A5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2.11.4 Cost Optimization în Cloud Architecture</w:t>
            </w:r>
          </w:p>
        </w:tc>
      </w:tr>
      <w:tr w:rsidR="00F27B6C" w:rsidRPr="007E4367" w14:paraId="5756BBC2" w14:textId="77777777" w:rsidTr="00F27B6C">
        <w:tc>
          <w:tcPr>
            <w:tcW w:w="1555" w:type="dxa"/>
            <w:vMerge/>
            <w:vAlign w:val="center"/>
          </w:tcPr>
          <w:p w14:paraId="77F06B46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5D50416E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15.30-15.45</w:t>
            </w:r>
          </w:p>
        </w:tc>
        <w:tc>
          <w:tcPr>
            <w:tcW w:w="6520" w:type="dxa"/>
          </w:tcPr>
          <w:p w14:paraId="6AEB1377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4C45DC67" w14:textId="77777777" w:rsidTr="00F27B6C">
        <w:tc>
          <w:tcPr>
            <w:tcW w:w="1555" w:type="dxa"/>
            <w:vMerge/>
            <w:vAlign w:val="center"/>
          </w:tcPr>
          <w:p w14:paraId="356DE150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536979C0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15.45-18.30</w:t>
            </w:r>
          </w:p>
        </w:tc>
        <w:tc>
          <w:tcPr>
            <w:tcW w:w="6520" w:type="dxa"/>
          </w:tcPr>
          <w:p w14:paraId="2DE304C3" w14:textId="77777777" w:rsidR="000D4CF0" w:rsidRPr="00163D04" w:rsidRDefault="000D4CF0" w:rsidP="000D4CF0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2.12 Managementul Schimbării Arhitecturale – Change Management Avansat</w:t>
            </w:r>
          </w:p>
          <w:p w14:paraId="793A8062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2.12.1 Tipuri de Schimbări Arhitecturale</w:t>
            </w:r>
          </w:p>
          <w:p w14:paraId="545C1DBF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2.12.2 Architecture Change Control Board</w:t>
            </w:r>
          </w:p>
          <w:p w14:paraId="29BF567F" w14:textId="669EF18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2.12.3 Versionarea Arhitecturii</w:t>
            </w:r>
          </w:p>
          <w:p w14:paraId="6CEE02D3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2.12.4 Comunicarea Deciziilor Arhitecturale</w:t>
            </w:r>
          </w:p>
          <w:p w14:paraId="01EF3BB6" w14:textId="77777777" w:rsidR="000D4CF0" w:rsidRPr="00163D04" w:rsidRDefault="000D4CF0" w:rsidP="000D4CF0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 Instrumente şi Tehnici de Modelare Arhitecturală</w:t>
            </w:r>
          </w:p>
          <w:p w14:paraId="51D26DB0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2.13.1 ArchiMate - Limbajul de Modelare pentru Arhitectura</w:t>
            </w:r>
          </w:p>
          <w:p w14:paraId="10C6D81A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2.13.2 UML - Unified Modeling Language</w:t>
            </w:r>
          </w:p>
          <w:p w14:paraId="375D1BC9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2.13.3 BPMN - Business Process Model and Notation</w:t>
            </w:r>
          </w:p>
          <w:p w14:paraId="09FFCCA8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2.13.4 Tabel Comparativ: Limbaje de Modelare</w:t>
            </w:r>
          </w:p>
          <w:p w14:paraId="355B0C51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2.13.5 Instrumente Enterprise Architecture CASE</w:t>
            </w: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ab/>
            </w:r>
          </w:p>
          <w:p w14:paraId="00F45D9D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2.13.6 Selectarea Instrumentului Adecvat</w:t>
            </w:r>
          </w:p>
          <w:p w14:paraId="39B80FE0" w14:textId="77777777" w:rsidR="000D4CF0" w:rsidRPr="00163D04" w:rsidRDefault="000D4CF0" w:rsidP="000D4CF0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2.14 Evaluarea Maturității Arhitecturale – Assessment şi Improvement</w:t>
            </w:r>
          </w:p>
          <w:p w14:paraId="6545D4EC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2.14.1 ACMM - Architecture Capability Maturity Model</w:t>
            </w:r>
          </w:p>
          <w:p w14:paraId="43065127" w14:textId="77777777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2.14.2 Self-Assessment Questionnaire pentru Maturitate</w:t>
            </w:r>
          </w:p>
          <w:p w14:paraId="646422D4" w14:textId="0BB3068C" w:rsidR="000D4CF0" w:rsidRPr="00163D04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2.14.3 Roadmap de Îmbunătățire a Maturității</w:t>
            </w:r>
          </w:p>
          <w:p w14:paraId="470C4994" w14:textId="6E0ED98F" w:rsidR="00F27B6C" w:rsidRDefault="000D4CF0" w:rsidP="000D4CF0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2.14.4 Reflection Box - Întrebări pentru Auto-Evaluare</w:t>
            </w:r>
          </w:p>
          <w:p w14:paraId="1070A3BA" w14:textId="4ABD45B3" w:rsidR="009E5F63" w:rsidRPr="00163D04" w:rsidRDefault="009E5F63" w:rsidP="009E5F63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Dezbatere. Exemple. Întrebări de Reflecție</w:t>
            </w:r>
          </w:p>
        </w:tc>
      </w:tr>
      <w:tr w:rsidR="00F27B6C" w:rsidRPr="007E4367" w14:paraId="390733E6" w14:textId="77777777" w:rsidTr="00F27B6C">
        <w:tc>
          <w:tcPr>
            <w:tcW w:w="1555" w:type="dxa"/>
            <w:vMerge w:val="restart"/>
            <w:vAlign w:val="center"/>
          </w:tcPr>
          <w:p w14:paraId="2F254059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Ziua 3</w:t>
            </w:r>
          </w:p>
        </w:tc>
        <w:tc>
          <w:tcPr>
            <w:tcW w:w="1275" w:type="dxa"/>
          </w:tcPr>
          <w:p w14:paraId="43226382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8.00-10.30</w:t>
            </w:r>
          </w:p>
        </w:tc>
        <w:tc>
          <w:tcPr>
            <w:tcW w:w="6520" w:type="dxa"/>
          </w:tcPr>
          <w:p w14:paraId="4BC037F3" w14:textId="77777777" w:rsidR="0094482E" w:rsidRPr="00163D04" w:rsidRDefault="0094482E" w:rsidP="0094482E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3: Guvernanță IT – COBIT</w:t>
            </w:r>
          </w:p>
          <w:p w14:paraId="282F323B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 Teoria Guvernanței IT</w:t>
            </w:r>
          </w:p>
          <w:p w14:paraId="35A6C9D1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3.2 COBIT – Prezentare Detaliată</w:t>
            </w:r>
          </w:p>
          <w:p w14:paraId="5A991C3C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3.3 Principiile COBIT 2019 – Analiză Aprofundată</w:t>
            </w:r>
          </w:p>
          <w:p w14:paraId="3EDD0450" w14:textId="777777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3.3.1 Principiile Sistemului de Guvernanță</w:t>
            </w:r>
          </w:p>
          <w:p w14:paraId="3FFB34B9" w14:textId="777777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3.3.2 Principiile Framework-ului de Guvernanță</w:t>
            </w:r>
          </w:p>
          <w:p w14:paraId="232277DF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3.4 Domeniile şi Obiectivele COBIT – Descriere Detaliată</w:t>
            </w:r>
          </w:p>
          <w:p w14:paraId="7C5D779B" w14:textId="777777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3.4.1 Domeniul EDM – Evaluate, Direct and Monitor</w:t>
            </w:r>
          </w:p>
          <w:p w14:paraId="28C26E18" w14:textId="777777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3.4.2 Domeniul APO – Align, Plan and Organise</w:t>
            </w:r>
          </w:p>
          <w:p w14:paraId="46066111" w14:textId="777777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3.4.3 Domeniul BAI – Build, Acquire and Implement</w:t>
            </w:r>
          </w:p>
          <w:p w14:paraId="7DC6948D" w14:textId="777777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3.4.4 Domeniul DSS – Deliver, Service and Support</w:t>
            </w:r>
          </w:p>
          <w:p w14:paraId="3EE4D937" w14:textId="77777777" w:rsidR="00F27B6C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3.4.5 Domeniul MEA – Monitor, Evaluate and Assess</w:t>
            </w:r>
          </w:p>
          <w:p w14:paraId="19504F84" w14:textId="5A27BC84" w:rsidR="009E5F63" w:rsidRPr="00163D04" w:rsidRDefault="009E5F63" w:rsidP="009E5F63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Dezbatere. Exemple.</w:t>
            </w:r>
          </w:p>
        </w:tc>
      </w:tr>
      <w:tr w:rsidR="00F27B6C" w:rsidRPr="007E4367" w14:paraId="4B7CE270" w14:textId="77777777" w:rsidTr="00F27B6C">
        <w:tc>
          <w:tcPr>
            <w:tcW w:w="1555" w:type="dxa"/>
            <w:vMerge/>
            <w:vAlign w:val="center"/>
          </w:tcPr>
          <w:p w14:paraId="645EDA31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25E56943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10.30-10.45</w:t>
            </w:r>
          </w:p>
        </w:tc>
        <w:tc>
          <w:tcPr>
            <w:tcW w:w="6520" w:type="dxa"/>
          </w:tcPr>
          <w:p w14:paraId="6D03F28C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43774EEC" w14:textId="77777777" w:rsidTr="00F27B6C">
        <w:tc>
          <w:tcPr>
            <w:tcW w:w="1555" w:type="dxa"/>
            <w:vMerge/>
            <w:vAlign w:val="center"/>
          </w:tcPr>
          <w:p w14:paraId="1107CD04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7350BC43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10.45-13.00</w:t>
            </w:r>
          </w:p>
        </w:tc>
        <w:tc>
          <w:tcPr>
            <w:tcW w:w="6520" w:type="dxa"/>
          </w:tcPr>
          <w:p w14:paraId="57F336FD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3.5 Modelul de Capabilitate COBIT – Detaliere</w:t>
            </w:r>
          </w:p>
          <w:p w14:paraId="28917AC7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3.6 COBIT Design Factors – Personalizarea Framework-ului</w:t>
            </w:r>
          </w:p>
          <w:p w14:paraId="701FE939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3.7 Integrarea COBIT cu Alte Standarde</w:t>
            </w:r>
          </w:p>
          <w:p w14:paraId="1343341C" w14:textId="417801A6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lastRenderedPageBreak/>
              <w:t>3.8 COBIT în Sectorul Public Românesc – Cadrul Legal</w:t>
            </w:r>
          </w:p>
          <w:p w14:paraId="1432C827" w14:textId="77777777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3.9 Indicatori de Performanță şi Metrici COBIT</w:t>
            </w:r>
          </w:p>
          <w:p w14:paraId="2596B798" w14:textId="77777777" w:rsidR="00F27B6C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3.10 Activități Practice</w:t>
            </w:r>
          </w:p>
          <w:p w14:paraId="7B533DD0" w14:textId="171E2B3F" w:rsidR="007D77CA" w:rsidRPr="00163D04" w:rsidRDefault="007D77CA" w:rsidP="007D77CA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Studiu de caz. Activități practice.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Întrebări de Reflecție</w:t>
            </w:r>
          </w:p>
        </w:tc>
      </w:tr>
      <w:tr w:rsidR="00F27B6C" w:rsidRPr="007E4367" w14:paraId="10A61023" w14:textId="77777777" w:rsidTr="00F27B6C">
        <w:tc>
          <w:tcPr>
            <w:tcW w:w="1555" w:type="dxa"/>
            <w:vMerge/>
            <w:vAlign w:val="center"/>
          </w:tcPr>
          <w:p w14:paraId="531B7F09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60E56B29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13.00-14.00</w:t>
            </w:r>
          </w:p>
        </w:tc>
        <w:tc>
          <w:tcPr>
            <w:tcW w:w="6520" w:type="dxa"/>
          </w:tcPr>
          <w:p w14:paraId="5C4CFD80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masă</w:t>
            </w:r>
          </w:p>
        </w:tc>
      </w:tr>
      <w:tr w:rsidR="00F27B6C" w:rsidRPr="007E4367" w14:paraId="1E821C62" w14:textId="77777777" w:rsidTr="00F27B6C">
        <w:tc>
          <w:tcPr>
            <w:tcW w:w="1555" w:type="dxa"/>
            <w:vMerge/>
            <w:vAlign w:val="center"/>
          </w:tcPr>
          <w:p w14:paraId="4DC5D320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3941463F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14.00-15.30</w:t>
            </w:r>
          </w:p>
        </w:tc>
        <w:tc>
          <w:tcPr>
            <w:tcW w:w="6520" w:type="dxa"/>
          </w:tcPr>
          <w:p w14:paraId="10049ADE" w14:textId="4DB39D82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3.11 Implementarea COBIT în Instituții Publice Românești – Ghid Practic</w:t>
            </w:r>
          </w:p>
          <w:p w14:paraId="1BB5F285" w14:textId="192E31D2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3.11.1 Cerințele Legale Aplicabile Instituțiilor Publice</w:t>
            </w:r>
          </w:p>
          <w:p w14:paraId="2E2590D0" w14:textId="33E41426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3.11.2 Roadmap de Implementare COBIT în Instituție Publică Română</w:t>
            </w:r>
          </w:p>
          <w:p w14:paraId="723153C0" w14:textId="4FE5BD49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3.11.3 Case Study: COBIT în Direcția Generală de Informatică a unui Minister</w:t>
            </w:r>
          </w:p>
          <w:p w14:paraId="6966E4EF" w14:textId="396D43B6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3.12 Auditul IT Bazat pe COBIT – Metodologie şi Practici</w:t>
            </w:r>
          </w:p>
          <w:p w14:paraId="2B698C27" w14:textId="2D24A364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3.12.1 Planificarea Auditului IT Bazat pe COBIT</w:t>
            </w:r>
          </w:p>
          <w:p w14:paraId="0B327A28" w14:textId="3EDC5970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3.12.2 Execuția Auditului - Control Testing</w:t>
            </w:r>
          </w:p>
          <w:p w14:paraId="2A84F6AC" w14:textId="7DD50D54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3.12.3 Documentarea Constatărilor de Audit</w:t>
            </w:r>
          </w:p>
          <w:p w14:paraId="49F7E96B" w14:textId="19719D81" w:rsidR="00B9784E" w:rsidRPr="00163D04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3.12.4 Raportul de Audit IT</w:t>
            </w:r>
          </w:p>
          <w:p w14:paraId="54B51601" w14:textId="3B9B7E4C" w:rsidR="00F27B6C" w:rsidRDefault="00B9784E" w:rsidP="00B9784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3.12.5 Certificările ISACA - CISA şi CRISC</w:t>
            </w:r>
          </w:p>
          <w:p w14:paraId="1830ADA4" w14:textId="57490F36" w:rsidR="007D77CA" w:rsidRPr="00163D04" w:rsidRDefault="007D77CA" w:rsidP="007D77CA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Dezbatere. Exemple. </w:t>
            </w:r>
          </w:p>
        </w:tc>
      </w:tr>
      <w:tr w:rsidR="00F27B6C" w:rsidRPr="007E4367" w14:paraId="776CEEA8" w14:textId="77777777" w:rsidTr="00F27B6C">
        <w:tc>
          <w:tcPr>
            <w:tcW w:w="1555" w:type="dxa"/>
            <w:vMerge/>
            <w:vAlign w:val="center"/>
          </w:tcPr>
          <w:p w14:paraId="0087B119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70A1C939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15.30-15.45</w:t>
            </w:r>
          </w:p>
        </w:tc>
        <w:tc>
          <w:tcPr>
            <w:tcW w:w="6520" w:type="dxa"/>
          </w:tcPr>
          <w:p w14:paraId="09B171F1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19652755" w14:textId="77777777" w:rsidTr="00F27B6C">
        <w:tc>
          <w:tcPr>
            <w:tcW w:w="1555" w:type="dxa"/>
            <w:vMerge/>
            <w:vAlign w:val="center"/>
          </w:tcPr>
          <w:p w14:paraId="290CA782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6582DF1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15.45-18.30</w:t>
            </w:r>
          </w:p>
        </w:tc>
        <w:tc>
          <w:tcPr>
            <w:tcW w:w="6520" w:type="dxa"/>
          </w:tcPr>
          <w:p w14:paraId="0A15477D" w14:textId="28D97026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3.13 COBIT şi Securitatea Informatică – Guvernanța Securității</w:t>
            </w:r>
          </w:p>
          <w:p w14:paraId="6D643C48" w14:textId="5D972002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3.13.1 Maparea COBIT la ISO 27001</w:t>
            </w:r>
          </w:p>
          <w:p w14:paraId="39698700" w14:textId="554D86E0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3.13.2 Gestionarea Incidentelor de Securitate cu COBIT</w:t>
            </w:r>
          </w:p>
          <w:p w14:paraId="206CD3C2" w14:textId="0FF91523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3.13.3 NIS2 Compliance prin COBIT</w:t>
            </w:r>
          </w:p>
          <w:p w14:paraId="0A047B44" w14:textId="395E7045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3.14 Managementul Riscurilor IT cu COBIT – Cadru Integral</w:t>
            </w:r>
          </w:p>
          <w:p w14:paraId="68F9A59C" w14:textId="7E4050EC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3.14.1 Riscuri IT Specifice - Tipologie</w:t>
            </w:r>
          </w:p>
          <w:p w14:paraId="4C533D91" w14:textId="37DFA97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3.14.2 Procesul de Evaluare a Riscului IT</w:t>
            </w:r>
          </w:p>
          <w:p w14:paraId="306DD318" w14:textId="17B5520B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3.14.3 Integrarea cu ISO 31000</w:t>
            </w:r>
          </w:p>
          <w:p w14:paraId="00481D62" w14:textId="3A52E08B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3.14.4 Activity Box - Simulare Risk Assessment</w:t>
            </w:r>
          </w:p>
          <w:p w14:paraId="699BEE06" w14:textId="0E5CE4C8" w:rsidR="0094482E" w:rsidRPr="00163D04" w:rsidRDefault="0094482E" w:rsidP="0094482E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3.15 Indicatori de Performanță IT şi Tablouri de Bord – Balanced Scorecard Approach</w:t>
            </w:r>
          </w:p>
          <w:p w14:paraId="1E074994" w14:textId="49150ABA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3.15.1 Tipuri de Metrici IT de Guvernanță</w:t>
            </w:r>
          </w:p>
          <w:p w14:paraId="189E7C20" w14:textId="405FCBD7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3.15.2 KPI Design - Best Practices</w:t>
            </w:r>
          </w:p>
          <w:p w14:paraId="130C846F" w14:textId="642BA596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3.15.3 Balanced Scorecard Exemplu pentru Guvernanță IT</w:t>
            </w:r>
          </w:p>
          <w:p w14:paraId="624161A0" w14:textId="2F6B6054" w:rsidR="0094482E" w:rsidRPr="00163D04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3.15.4 Dashboard Design - Vizualizări Eficace</w:t>
            </w:r>
          </w:p>
          <w:p w14:paraId="0103B50C" w14:textId="77777777" w:rsidR="00F27B6C" w:rsidRDefault="0094482E" w:rsidP="0094482E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3.15.5 Raportare către Board și Management</w:t>
            </w:r>
          </w:p>
          <w:p w14:paraId="68B596C0" w14:textId="38B01A00" w:rsidR="007D77CA" w:rsidRPr="00163D04" w:rsidRDefault="007D77CA" w:rsidP="007D77CA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Activități practice.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Dezbatere. Întrebări de Reflecție</w:t>
            </w:r>
          </w:p>
        </w:tc>
      </w:tr>
      <w:tr w:rsidR="00F27B6C" w:rsidRPr="007E4367" w14:paraId="0ED69619" w14:textId="77777777" w:rsidTr="00F27B6C">
        <w:tc>
          <w:tcPr>
            <w:tcW w:w="1555" w:type="dxa"/>
            <w:vMerge w:val="restart"/>
            <w:vAlign w:val="center"/>
          </w:tcPr>
          <w:p w14:paraId="58A2AAB7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Ziua 4</w:t>
            </w:r>
          </w:p>
        </w:tc>
        <w:tc>
          <w:tcPr>
            <w:tcW w:w="1275" w:type="dxa"/>
          </w:tcPr>
          <w:p w14:paraId="737C0937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8.00-10.30</w:t>
            </w:r>
          </w:p>
        </w:tc>
        <w:tc>
          <w:tcPr>
            <w:tcW w:w="6520" w:type="dxa"/>
          </w:tcPr>
          <w:p w14:paraId="1040FA4B" w14:textId="77777777" w:rsidR="007C5CD6" w:rsidRPr="00163D04" w:rsidRDefault="007C5CD6" w:rsidP="007C5CD6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4: Modalitatea de Completare a Cererii de Finanțare în MySMIS 2021+</w:t>
            </w:r>
          </w:p>
          <w:p w14:paraId="27CEBD67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4.1 Ecosistemul Digital al Fondurilor Europene în România</w:t>
            </w:r>
          </w:p>
          <w:p w14:paraId="4144EE10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4.2 Arhitectura Cererii de Finanțare în MySMIS 2021+</w:t>
            </w:r>
          </w:p>
          <w:p w14:paraId="0C6DA6E5" w14:textId="56E254AE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4.3 Pregătirea Înaintea Accesării Aplicației</w:t>
            </w:r>
          </w:p>
          <w:p w14:paraId="65A852D1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4.3.1 Pregătirea Tehnică</w:t>
            </w:r>
          </w:p>
          <w:p w14:paraId="057DFB8A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lastRenderedPageBreak/>
              <w:t>4.3.2 Pregătirea Instituțională şi Documentară</w:t>
            </w:r>
          </w:p>
          <w:p w14:paraId="4D2787EB" w14:textId="43D77984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4.3.3 Crearea Contului și Înscrierea Entității</w:t>
            </w:r>
          </w:p>
          <w:p w14:paraId="0096115A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4.4 Procesul de Completare Pas cu Pas</w:t>
            </w:r>
          </w:p>
          <w:p w14:paraId="1824480B" w14:textId="3C5DA2C8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4.4.1 Identificarea Apelului și Inițierea Cererii</w:t>
            </w:r>
          </w:p>
          <w:p w14:paraId="42EC9721" w14:textId="6F3AA6B9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4.4.2 Completarea Secțiunilor – Recomandări Detaliate</w:t>
            </w:r>
          </w:p>
          <w:p w14:paraId="096E96C2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4.4.3 Completarea Bugetului</w:t>
            </w:r>
          </w:p>
          <w:p w14:paraId="729A5076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4.5 Validarea și Depunerea Cererii</w:t>
            </w:r>
          </w:p>
          <w:p w14:paraId="250DC3B8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4.6 Aspecte Specifice pentru Proiectele IT</w:t>
            </w:r>
          </w:p>
          <w:p w14:paraId="1C1A1F45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4.7 Activități Practice</w:t>
            </w:r>
          </w:p>
          <w:p w14:paraId="312E611A" w14:textId="381AFFC4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4.8 Strategii de Scriere Eficientă a Cererii de Finanțare</w:t>
            </w:r>
          </w:p>
          <w:p w14:paraId="5B4FDD6A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4.8.1 Criterii de Evaluare și Punctajul Evaluatorului</w:t>
            </w:r>
          </w:p>
          <w:p w14:paraId="21EE037A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4.9 Bugetarea Proiectelor IT</w:t>
            </w:r>
          </w:p>
          <w:p w14:paraId="51A49D51" w14:textId="77777777" w:rsidR="00F27B6C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4.9.1 Cheltuieli Neeligibile</w:t>
            </w:r>
          </w:p>
          <w:p w14:paraId="787A81E8" w14:textId="7ED2E614" w:rsidR="009C4C07" w:rsidRPr="00163D04" w:rsidRDefault="009C4C07" w:rsidP="009C4C07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Studiu de caz. Dezbatere.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Activități practice.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Întrebări de Reflecție</w:t>
            </w:r>
          </w:p>
        </w:tc>
      </w:tr>
      <w:tr w:rsidR="00F27B6C" w:rsidRPr="007E4367" w14:paraId="39D3790C" w14:textId="77777777" w:rsidTr="00F27B6C">
        <w:tc>
          <w:tcPr>
            <w:tcW w:w="1555" w:type="dxa"/>
            <w:vMerge/>
            <w:vAlign w:val="center"/>
          </w:tcPr>
          <w:p w14:paraId="5948F773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5F49E3B9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10.30-10.45</w:t>
            </w:r>
          </w:p>
        </w:tc>
        <w:tc>
          <w:tcPr>
            <w:tcW w:w="6520" w:type="dxa"/>
          </w:tcPr>
          <w:p w14:paraId="30B20E18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574A3AAD" w14:textId="77777777" w:rsidTr="00F27B6C">
        <w:tc>
          <w:tcPr>
            <w:tcW w:w="1555" w:type="dxa"/>
            <w:vMerge/>
            <w:vAlign w:val="center"/>
          </w:tcPr>
          <w:p w14:paraId="00D7A265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6B7DB8C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10.45-13.00</w:t>
            </w:r>
          </w:p>
        </w:tc>
        <w:tc>
          <w:tcPr>
            <w:tcW w:w="6520" w:type="dxa"/>
          </w:tcPr>
          <w:p w14:paraId="12F64565" w14:textId="77777777" w:rsidR="007C5CD6" w:rsidRPr="00163D04" w:rsidRDefault="007C5CD6" w:rsidP="007C5CD6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5: Etapele Cererii de Rambursare în MySMIS 2021+</w:t>
            </w:r>
          </w:p>
          <w:p w14:paraId="0CD0E0BA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5.1 Cadrul Conceptual al Mecanismelor Financiare</w:t>
            </w:r>
          </w:p>
          <w:p w14:paraId="4449F96A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5.2 Tipologia Cererilor de Rambursare</w:t>
            </w:r>
          </w:p>
          <w:p w14:paraId="64F23A09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5.3 Pre-condiții și Documente Necesare</w:t>
            </w:r>
          </w:p>
          <w:p w14:paraId="3BA96601" w14:textId="77777777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5.4 Procesul Tehnic Detaliat al Cererii de Rambursare</w:t>
            </w:r>
          </w:p>
          <w:p w14:paraId="6CBAFC11" w14:textId="7BD19256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5.4.1 Inițierea Cererii în MySMIS 2021+</w:t>
            </w:r>
          </w:p>
          <w:p w14:paraId="5C6511DC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5.4.2 Introducerea Documentelor Justificative</w:t>
            </w:r>
          </w:p>
          <w:p w14:paraId="2C6AFE2A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5.4.3 Calculul Sumelor Solicitate</w:t>
            </w:r>
          </w:p>
          <w:p w14:paraId="1FA5518C" w14:textId="77777777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5.4.4 Verificarea și Transmiterea Cererii</w:t>
            </w:r>
          </w:p>
          <w:p w14:paraId="24363BDB" w14:textId="31E7DDDC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5.5 Monitorizarea și Răspunsul la Solicitările AM</w:t>
            </w:r>
          </w:p>
          <w:p w14:paraId="4FA30BC9" w14:textId="27371B10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5.6 Verificarea Eligibilității Cheltuielilor</w:t>
            </w:r>
          </w:p>
          <w:p w14:paraId="3D0805F2" w14:textId="328B16A5" w:rsidR="007C5CD6" w:rsidRPr="00163D04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5.6.1 Procedura de Verificare</w:t>
            </w:r>
          </w:p>
          <w:p w14:paraId="77D8EC47" w14:textId="5509CC56" w:rsidR="007C5CD6" w:rsidRPr="00163D04" w:rsidRDefault="007C5CD6" w:rsidP="007C5CD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5.7 Managementul Fluxului de Numerar</w:t>
            </w:r>
          </w:p>
          <w:p w14:paraId="4DD1B13A" w14:textId="77777777" w:rsidR="00F27B6C" w:rsidRDefault="007C5CD6" w:rsidP="007C5CD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5.7.1 Calculul Necesarului de Lichiditate</w:t>
            </w:r>
          </w:p>
          <w:p w14:paraId="5126C46C" w14:textId="0815FC00" w:rsidR="008F6772" w:rsidRPr="00163D04" w:rsidRDefault="008F6772" w:rsidP="008F6772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Activități practice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. Dezbatere.</w:t>
            </w:r>
          </w:p>
        </w:tc>
      </w:tr>
      <w:tr w:rsidR="00F27B6C" w:rsidRPr="007E4367" w14:paraId="6247E466" w14:textId="77777777" w:rsidTr="00F27B6C">
        <w:tc>
          <w:tcPr>
            <w:tcW w:w="1555" w:type="dxa"/>
            <w:vMerge/>
            <w:vAlign w:val="center"/>
          </w:tcPr>
          <w:p w14:paraId="55B9D7B6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55954B4A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13.00-14.00</w:t>
            </w:r>
          </w:p>
        </w:tc>
        <w:tc>
          <w:tcPr>
            <w:tcW w:w="6520" w:type="dxa"/>
          </w:tcPr>
          <w:p w14:paraId="5B763E7B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masă</w:t>
            </w:r>
          </w:p>
        </w:tc>
      </w:tr>
      <w:tr w:rsidR="00F27B6C" w:rsidRPr="007E4367" w14:paraId="74445BC9" w14:textId="77777777" w:rsidTr="00F27B6C">
        <w:tc>
          <w:tcPr>
            <w:tcW w:w="1555" w:type="dxa"/>
            <w:vMerge/>
            <w:vAlign w:val="center"/>
          </w:tcPr>
          <w:p w14:paraId="7B121696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7FF96A2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14.00-15.30</w:t>
            </w:r>
          </w:p>
        </w:tc>
        <w:tc>
          <w:tcPr>
            <w:tcW w:w="6520" w:type="dxa"/>
          </w:tcPr>
          <w:p w14:paraId="5448011A" w14:textId="77777777" w:rsidR="00E41186" w:rsidRPr="00163D04" w:rsidRDefault="00E41186" w:rsidP="00E41186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6: Etapele Raportului de Progres în MySMIS 2021+</w:t>
            </w:r>
          </w:p>
          <w:p w14:paraId="695F33A9" w14:textId="4E712E8B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6.1 Funcțiile Raportului de Progres</w:t>
            </w:r>
          </w:p>
          <w:p w14:paraId="044DC5D8" w14:textId="67135A38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 Structura Detaliată a Raportului de Progres</w:t>
            </w:r>
          </w:p>
          <w:p w14:paraId="36ABB514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6.2.1 Secțiunea 1: Informații Generale</w:t>
            </w:r>
          </w:p>
          <w:p w14:paraId="744E9049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6.2.2 Secțiunea 2: Progresul Activităților</w:t>
            </w:r>
          </w:p>
          <w:p w14:paraId="0502406D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6.2.3 Secțiunea 3: Realizarea Indicatorilor</w:t>
            </w:r>
          </w:p>
          <w:p w14:paraId="426E4B79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6.2.4 Secțiunea 4: Grupul Țintă</w:t>
            </w:r>
          </w:p>
          <w:p w14:paraId="1C522B70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6.2.5 Secțiunea 5: Resursele Umane</w:t>
            </w:r>
          </w:p>
          <w:p w14:paraId="1759304C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6.2.6 Secțiunea 6: Achizițiile Publice</w:t>
            </w:r>
          </w:p>
          <w:p w14:paraId="539E8775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6.2.7 Secțiunea 7: Riscuri și Probleme</w:t>
            </w:r>
          </w:p>
          <w:p w14:paraId="03BF8805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6.2.8 Secțiunea 8: Principii Orizontale</w:t>
            </w:r>
          </w:p>
          <w:p w14:paraId="65D1EC99" w14:textId="77777777" w:rsidR="00E41186" w:rsidRPr="00163D04" w:rsidRDefault="00E41186" w:rsidP="00E41186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6.2.9 Secțiunea 9: Informare și Publicitate</w:t>
            </w:r>
          </w:p>
          <w:p w14:paraId="416EA00B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6.3 Documente Suport pentru Raportul de Progres</w:t>
            </w:r>
          </w:p>
          <w:p w14:paraId="4BFEA681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6.4 Monitorizarea și Evaluarea Proiectelor IT</w:t>
            </w:r>
          </w:p>
          <w:p w14:paraId="37BDFA56" w14:textId="77777777" w:rsidR="00F27B6C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6.5 Comunicarea Rezultatelor Proiectului</w:t>
            </w:r>
          </w:p>
          <w:p w14:paraId="1E6A6F81" w14:textId="6C78FA5F" w:rsidR="008F6772" w:rsidRPr="00163D04" w:rsidRDefault="008F6772" w:rsidP="008F6772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Activități practice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. Dezbatere.</w:t>
            </w:r>
          </w:p>
        </w:tc>
      </w:tr>
      <w:tr w:rsidR="00F27B6C" w:rsidRPr="007E4367" w14:paraId="730ACDCF" w14:textId="77777777" w:rsidTr="00F27B6C">
        <w:tc>
          <w:tcPr>
            <w:tcW w:w="1555" w:type="dxa"/>
            <w:vMerge/>
            <w:vAlign w:val="center"/>
          </w:tcPr>
          <w:p w14:paraId="7D82297F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057EFA8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15.30-15.45</w:t>
            </w:r>
          </w:p>
        </w:tc>
        <w:tc>
          <w:tcPr>
            <w:tcW w:w="6520" w:type="dxa"/>
          </w:tcPr>
          <w:p w14:paraId="735DDD97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53CB5998" w14:textId="77777777" w:rsidTr="00F27B6C">
        <w:tc>
          <w:tcPr>
            <w:tcW w:w="1555" w:type="dxa"/>
            <w:vMerge/>
            <w:vAlign w:val="center"/>
          </w:tcPr>
          <w:p w14:paraId="00866408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3EB834B0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15.45-18.30</w:t>
            </w:r>
          </w:p>
        </w:tc>
        <w:tc>
          <w:tcPr>
            <w:tcW w:w="6520" w:type="dxa"/>
          </w:tcPr>
          <w:p w14:paraId="2331CE2A" w14:textId="77777777" w:rsidR="00E41186" w:rsidRPr="00163D04" w:rsidRDefault="00E41186" w:rsidP="00E41186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7: Încărcarea Documentelor Dosarului de Achiziții în MySMIS 2021+</w:t>
            </w:r>
          </w:p>
          <w:p w14:paraId="48BEDB67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7.1 Cadrul Legal al Achizițiilor în Proiectele cu Fonduri Europene</w:t>
            </w:r>
          </w:p>
          <w:p w14:paraId="5CF3D675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7.2 Tipologia Procedurilor de Achiziție în Proiectele IT</w:t>
            </w:r>
          </w:p>
          <w:p w14:paraId="117730C1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7.3 Structura Modulului Achiziții din MySMIS 2021+</w:t>
            </w:r>
          </w:p>
          <w:p w14:paraId="24962552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7.4 Structura Dosarului de Achiziție pentru Proiecte IT – Checklist Complet</w:t>
            </w:r>
          </w:p>
          <w:p w14:paraId="2F228006" w14:textId="7829FB28" w:rsidR="00E41186" w:rsidRPr="00163D04" w:rsidRDefault="00E41186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7.4.1 Documente de Inițiere</w:t>
            </w:r>
          </w:p>
          <w:p w14:paraId="599639B9" w14:textId="7D95160E" w:rsidR="00E41186" w:rsidRPr="00163D04" w:rsidRDefault="00E41186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7.4.2 Documentația de Atribuire</w:t>
            </w:r>
          </w:p>
          <w:p w14:paraId="73315C59" w14:textId="77777777" w:rsidR="00E41186" w:rsidRPr="00163D04" w:rsidRDefault="00E41186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7.4.3 Documente de Evaluare</w:t>
            </w:r>
          </w:p>
          <w:p w14:paraId="47B0C2FC" w14:textId="77777777" w:rsidR="00E41186" w:rsidRPr="00163D04" w:rsidRDefault="00E41186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7.4.4 Documente de Contractare și Implementare</w:t>
            </w:r>
          </w:p>
          <w:p w14:paraId="633512BD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7.5 Specificul Achizițiilor IT – Ghid Practic</w:t>
            </w:r>
          </w:p>
          <w:p w14:paraId="061CCAA9" w14:textId="77777777" w:rsidR="00E41186" w:rsidRPr="00163D04" w:rsidRDefault="00E41186" w:rsidP="00E41186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7.6 Achizițiile de Servicii IT - Ghid Detaliat</w:t>
            </w:r>
          </w:p>
          <w:p w14:paraId="19975B63" w14:textId="77777777" w:rsidR="00E41186" w:rsidRPr="00163D04" w:rsidRDefault="00E41186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7.6.1 Tipuri de Contracte IT</w:t>
            </w:r>
          </w:p>
          <w:p w14:paraId="79C5A1E7" w14:textId="77777777" w:rsidR="00F27B6C" w:rsidRPr="00163D04" w:rsidRDefault="00E41186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7.6.2 SLA - Service Level Agreement</w:t>
            </w:r>
          </w:p>
          <w:p w14:paraId="2039A781" w14:textId="77777777" w:rsidR="003B2417" w:rsidRPr="00163D04" w:rsidRDefault="003B2417" w:rsidP="003B2417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Modulul 8: Erori Frecvente în MySMIS 2021+ şi Soluții de Remediere</w:t>
            </w:r>
          </w:p>
          <w:p w14:paraId="5EDBBFDA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8.1 Taxonomia Erorilor în Utilizarea MySMIS 2021+</w:t>
            </w:r>
          </w:p>
          <w:p w14:paraId="2F5BECAE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8.2 Erori Tehnice – Diagnoze și Soluții Complete</w:t>
            </w:r>
          </w:p>
          <w:p w14:paraId="7493AAEC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8.3 Erori de Date la Cererea de Finanțare</w:t>
            </w:r>
          </w:p>
          <w:p w14:paraId="60110629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8.4 Erori de Procedură – Cele Mai Costisitoare</w:t>
            </w:r>
          </w:p>
          <w:p w14:paraId="0826386D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8.5 Erori Frecvente în Dosarele de Achiziții</w:t>
            </w:r>
          </w:p>
          <w:p w14:paraId="3D4F65CB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8.6 Ghid de Bune Practici – MySMIS 2021+</w:t>
            </w:r>
          </w:p>
          <w:p w14:paraId="2A00FF6E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8.7 Managementul Crizelor în Implementare</w:t>
            </w:r>
          </w:p>
          <w:p w14:paraId="0353DAE8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8.8 Analiza Post-Mortem a Proiectelor Eșuate</w:t>
            </w:r>
          </w:p>
          <w:p w14:paraId="4301B5BF" w14:textId="77777777" w:rsidR="003B2417" w:rsidRPr="00163D04" w:rsidRDefault="003B2417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8.8.1 Root Cause Analysis - Metoda Fishbone</w:t>
            </w:r>
          </w:p>
          <w:p w14:paraId="33A63476" w14:textId="77777777" w:rsidR="003B2417" w:rsidRPr="00163D04" w:rsidRDefault="003B2417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8.8.2 Tehnica 5 Whys</w:t>
            </w:r>
          </w:p>
          <w:p w14:paraId="0A3755B5" w14:textId="77777777" w:rsidR="003B2417" w:rsidRPr="00163D04" w:rsidRDefault="003B2417" w:rsidP="003B2417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8.9 Sisteme de Control Intern</w:t>
            </w:r>
          </w:p>
          <w:p w14:paraId="1C5BF36F" w14:textId="77777777" w:rsidR="003B2417" w:rsidRDefault="003B2417" w:rsidP="003B2417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8.9.1 Segregarea Responsabilităților</w:t>
            </w:r>
          </w:p>
          <w:p w14:paraId="3BCA1D1B" w14:textId="5B7BFFE9" w:rsidR="008F6772" w:rsidRPr="00163D04" w:rsidRDefault="008F6772" w:rsidP="008F6772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Activități practice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. Dezbatere. Întrebări de Reflecție</w:t>
            </w:r>
          </w:p>
        </w:tc>
      </w:tr>
      <w:tr w:rsidR="00F27B6C" w:rsidRPr="007E4367" w14:paraId="54220788" w14:textId="77777777" w:rsidTr="00F27B6C">
        <w:tc>
          <w:tcPr>
            <w:tcW w:w="1555" w:type="dxa"/>
            <w:vMerge w:val="restart"/>
            <w:vAlign w:val="center"/>
          </w:tcPr>
          <w:p w14:paraId="3B38EC51" w14:textId="77777777" w:rsidR="00F27B6C" w:rsidRPr="007E4367" w:rsidRDefault="00F27B6C" w:rsidP="00F27B6C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Ziua 5</w:t>
            </w:r>
          </w:p>
        </w:tc>
        <w:tc>
          <w:tcPr>
            <w:tcW w:w="1275" w:type="dxa"/>
          </w:tcPr>
          <w:p w14:paraId="11CEBFF0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8.00 - 10.30</w:t>
            </w:r>
          </w:p>
        </w:tc>
        <w:tc>
          <w:tcPr>
            <w:tcW w:w="6520" w:type="dxa"/>
          </w:tcPr>
          <w:p w14:paraId="7FAD7852" w14:textId="77777777" w:rsidR="00A8216B" w:rsidRPr="00163D04" w:rsidRDefault="00A8216B" w:rsidP="00A8216B">
            <w:pPr>
              <w:pStyle w:val="TableParagraph"/>
              <w:spacing w:before="28"/>
              <w:ind w:left="27"/>
              <w:rPr>
                <w:rFonts w:ascii="Arial" w:eastAsiaTheme="minorHAnsi" w:hAnsi="Arial" w:cs="Arial"/>
                <w:b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spacing w:val="-2"/>
                <w:kern w:val="2"/>
                <w14:ligatures w14:val="standardContextual"/>
              </w:rPr>
              <w:t>Modulul 9: Principii Orizontale – Dezvoltare Durabilă şi Egalitate de Şanse</w:t>
            </w:r>
          </w:p>
          <w:p w14:paraId="3CEDEB0F" w14:textId="77777777" w:rsidR="00A8216B" w:rsidRPr="00163D04" w:rsidRDefault="00A8216B" w:rsidP="00A8216B">
            <w:pPr>
              <w:pStyle w:val="TableParagraph"/>
              <w:spacing w:before="28"/>
              <w:ind w:left="72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9.1 Cadrul Teoretic al Principiilor Orizontale</w:t>
            </w:r>
          </w:p>
          <w:p w14:paraId="0E5F6F4D" w14:textId="3F156BFB" w:rsidR="00A8216B" w:rsidRPr="00163D04" w:rsidRDefault="00A8216B" w:rsidP="00A8216B">
            <w:pPr>
              <w:pStyle w:val="TableParagraph"/>
              <w:spacing w:before="28"/>
              <w:ind w:left="72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9.2 Dezvoltarea Durabilă – De la Concept la Acțiune</w:t>
            </w:r>
          </w:p>
          <w:p w14:paraId="7E3D9012" w14:textId="77777777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9.2.1 Fundamentele Teoretice ale Dezvoltării Durabile</w:t>
            </w:r>
          </w:p>
          <w:p w14:paraId="1ACCFE19" w14:textId="77777777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9.2.2 Principiul DNSH (Do No Significant Harm) – Analiză Detaliată</w:t>
            </w:r>
          </w:p>
          <w:p w14:paraId="453CCCCA" w14:textId="77777777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9.2.3 Impactul Climatic al Sectorului IT – Date și Perspective</w:t>
            </w:r>
          </w:p>
          <w:p w14:paraId="488934B4" w14:textId="33DC49F6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9.2.4 Măsuri Concrete de Durabilitate în Proiectele IT</w:t>
            </w:r>
          </w:p>
          <w:p w14:paraId="52B7B6A1" w14:textId="77777777" w:rsidR="00A8216B" w:rsidRPr="00163D04" w:rsidRDefault="00A8216B" w:rsidP="00A8216B">
            <w:pPr>
              <w:pStyle w:val="TableParagraph"/>
              <w:spacing w:before="28"/>
              <w:ind w:left="72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9.3 Egalitatea de Şanse – Cadru Conceptual Extins</w:t>
            </w:r>
          </w:p>
          <w:p w14:paraId="6CE62523" w14:textId="77777777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 xml:space="preserve">9.3.1 Fundamentele Juridice ale Egalității de </w:t>
            </w: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lastRenderedPageBreak/>
              <w:t>Şanse</w:t>
            </w:r>
          </w:p>
          <w:p w14:paraId="542BAA12" w14:textId="77777777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9.3.2 Egalitatea de Gen în Sectorul IT – Analiză Critică</w:t>
            </w:r>
          </w:p>
          <w:p w14:paraId="2A286635" w14:textId="77777777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9.3.3 Incluziunea Persoanelor cu Dizabilități în Proiectele IT</w:t>
            </w:r>
          </w:p>
          <w:p w14:paraId="6AE5C7C8" w14:textId="250E2AAD" w:rsidR="00A8216B" w:rsidRPr="00163D04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9.3.4 Standardul WCAG 2.1 – Implementare Practică</w:t>
            </w:r>
          </w:p>
          <w:p w14:paraId="47188CFA" w14:textId="77777777" w:rsidR="00F27B6C" w:rsidRDefault="00A8216B" w:rsidP="00A8216B">
            <w:pPr>
              <w:pStyle w:val="TableParagraph"/>
              <w:spacing w:before="28"/>
              <w:ind w:left="1440"/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</w:pPr>
            <w:r>
              <w:rPr>
                <w:rFonts w:ascii="Arial" w:eastAsiaTheme="minorHAnsi" w:hAnsi="Arial" w:cs="Arial"/>
                <w:bCs/>
                <w:spacing w:val="-2"/>
                <w:kern w:val="2"/>
                <w14:ligatures w14:val="standardContextual"/>
              </w:rPr>
              <w:t>9.3.5 Dimensiunile Nediscriminării</w:t>
            </w:r>
          </w:p>
          <w:p w14:paraId="43A60BDD" w14:textId="2B87ED31" w:rsidR="008F6772" w:rsidRPr="00163D04" w:rsidRDefault="008F6772" w:rsidP="008F6772">
            <w:pPr>
              <w:pStyle w:val="TableParagraph"/>
              <w:spacing w:before="28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Studiu de caz.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Activități practice</w:t>
            </w:r>
            <w:r>
              <w:rPr>
                <w:rFonts w:ascii="Arial" w:hAnsi="Arial" w:cs="Arial"/>
                <w:b/>
                <w:spacing w:val="-2"/>
              </w:rPr>
              <w:t>. Dezbatere.</w:t>
            </w:r>
          </w:p>
        </w:tc>
      </w:tr>
      <w:tr w:rsidR="00F27B6C" w:rsidRPr="007E4367" w14:paraId="1A152DA3" w14:textId="77777777" w:rsidTr="00F27B6C">
        <w:tc>
          <w:tcPr>
            <w:tcW w:w="1555" w:type="dxa"/>
            <w:vMerge/>
          </w:tcPr>
          <w:p w14:paraId="3887DBFA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4F0ECB0E" w14:textId="50FBCF04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10.30-10.45</w:t>
            </w:r>
          </w:p>
        </w:tc>
        <w:tc>
          <w:tcPr>
            <w:tcW w:w="6520" w:type="dxa"/>
          </w:tcPr>
          <w:p w14:paraId="0590ABA3" w14:textId="77777777" w:rsidR="00F27B6C" w:rsidRPr="00163D04" w:rsidRDefault="00F27B6C" w:rsidP="00B1306C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Pauză cafea</w:t>
            </w:r>
          </w:p>
        </w:tc>
      </w:tr>
      <w:tr w:rsidR="00F27B6C" w:rsidRPr="007E4367" w14:paraId="2182C547" w14:textId="77777777" w:rsidTr="00F27B6C">
        <w:tc>
          <w:tcPr>
            <w:tcW w:w="1555" w:type="dxa"/>
            <w:vMerge/>
          </w:tcPr>
          <w:p w14:paraId="39847A24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2A4E8C33" w14:textId="5F611CB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10.45-12.15</w:t>
            </w:r>
          </w:p>
        </w:tc>
        <w:tc>
          <w:tcPr>
            <w:tcW w:w="6520" w:type="dxa"/>
          </w:tcPr>
          <w:p w14:paraId="0D02F1AC" w14:textId="77777777" w:rsidR="00C95593" w:rsidRPr="00163D04" w:rsidRDefault="00C95593" w:rsidP="00C95593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9.4 Integrarea Principiilor Orizontale în Ciclu Complet de Viață al Proiectului IT</w:t>
            </w:r>
          </w:p>
          <w:p w14:paraId="44FDFCA8" w14:textId="77777777" w:rsidR="00C95593" w:rsidRPr="00163D04" w:rsidRDefault="00C95593" w:rsidP="00C95593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9.5 Raportarea Principiilor Orizontale</w:t>
            </w:r>
          </w:p>
          <w:p w14:paraId="5ED29ED2" w14:textId="77777777" w:rsidR="00C95593" w:rsidRPr="00163D04" w:rsidRDefault="00C95593" w:rsidP="00C95593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9.6 Economia Circulară în Proiectele IT</w:t>
            </w:r>
          </w:p>
          <w:p w14:paraId="5123C218" w14:textId="77777777" w:rsidR="00C95593" w:rsidRPr="00163D04" w:rsidRDefault="00C95593" w:rsidP="00C95593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9.6.1 E-Waste și Refurbishment</w:t>
            </w:r>
          </w:p>
          <w:p w14:paraId="63D9EA75" w14:textId="18A32913" w:rsidR="00C95593" w:rsidRPr="00163D04" w:rsidRDefault="00C95593" w:rsidP="00C95593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9.7 Accesibilitatea Digitală - Implementare Practică</w:t>
            </w:r>
          </w:p>
          <w:p w14:paraId="3A047F3E" w14:textId="77777777" w:rsidR="00C95593" w:rsidRPr="00163D04" w:rsidRDefault="00C95593" w:rsidP="00C95593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9.7.1 WCAG 2.1 - Standardul Mondial</w:t>
            </w:r>
          </w:p>
          <w:p w14:paraId="59924736" w14:textId="77777777" w:rsidR="00C95593" w:rsidRPr="00163D04" w:rsidRDefault="00C95593" w:rsidP="00C95593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9.7.2 Niveluri de Conformitate</w:t>
            </w:r>
          </w:p>
          <w:p w14:paraId="5BC2CCB7" w14:textId="466B8130" w:rsidR="00C95593" w:rsidRPr="00163D04" w:rsidRDefault="00C95593" w:rsidP="00C95593">
            <w:pPr>
              <w:ind w:left="72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9.8 Măsurarea Impactului Social și de Mediu</w:t>
            </w:r>
          </w:p>
          <w:p w14:paraId="09DE8028" w14:textId="77777777" w:rsidR="00F27B6C" w:rsidRDefault="00C95593" w:rsidP="00C95593">
            <w:pPr>
              <w:ind w:left="144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>9.8.1 SROI - Social Return on Investment</w:t>
            </w:r>
          </w:p>
          <w:p w14:paraId="22654131" w14:textId="2547ECA0" w:rsidR="008F6772" w:rsidRPr="00163D04" w:rsidRDefault="008F6772" w:rsidP="008F6772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Activități practice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. Dezbatere. Întrebări de Reflecție</w:t>
            </w:r>
          </w:p>
        </w:tc>
      </w:tr>
      <w:tr w:rsidR="00F27B6C" w:rsidRPr="007E4367" w14:paraId="6739D576" w14:textId="77777777" w:rsidTr="00F27B6C">
        <w:tc>
          <w:tcPr>
            <w:tcW w:w="1555" w:type="dxa"/>
            <w:vMerge/>
          </w:tcPr>
          <w:p w14:paraId="30D6EB6B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40122B4F" w14:textId="6D6B158D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12.15-14.15</w:t>
            </w:r>
          </w:p>
        </w:tc>
        <w:tc>
          <w:tcPr>
            <w:tcW w:w="6520" w:type="dxa"/>
          </w:tcPr>
          <w:p w14:paraId="14143B76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 xml:space="preserve">Examen </w:t>
            </w:r>
          </w:p>
        </w:tc>
      </w:tr>
      <w:tr w:rsidR="00F27B6C" w:rsidRPr="007E4367" w14:paraId="2D50E4D6" w14:textId="77777777" w:rsidTr="00F27B6C">
        <w:tc>
          <w:tcPr>
            <w:tcW w:w="1555" w:type="dxa"/>
            <w:vMerge/>
          </w:tcPr>
          <w:p w14:paraId="30BF0787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14:paraId="2B90A2F5" w14:textId="3F632869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14.15-15.15</w:t>
            </w:r>
          </w:p>
        </w:tc>
        <w:tc>
          <w:tcPr>
            <w:tcW w:w="6520" w:type="dxa"/>
          </w:tcPr>
          <w:p w14:paraId="66C84D78" w14:textId="77777777" w:rsidR="00F27B6C" w:rsidRPr="007E4367" w:rsidRDefault="00F27B6C" w:rsidP="00B1306C">
            <w:pPr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Concluzii finale curs. Masă de prânz</w:t>
            </w:r>
          </w:p>
        </w:tc>
      </w:tr>
    </w:tbl>
    <w:p w14:paraId="5C7FF700" w14:textId="77777777" w:rsidR="00004CB8" w:rsidRPr="007E4367" w:rsidRDefault="00004CB8" w:rsidP="00004CB8">
      <w:pPr>
        <w:rPr>
          <w:rFonts w:ascii="Arial" w:hAnsi="Arial" w:cs="Arial"/>
        </w:rPr>
      </w:pPr>
    </w:p>
    <w:p w14:paraId="12022363" w14:textId="0A26685B" w:rsidR="00004CB8" w:rsidRPr="007E4367" w:rsidRDefault="00004CB8" w:rsidP="00004CB8">
      <w:pPr>
        <w:tabs>
          <w:tab w:val="left" w:pos="3096"/>
        </w:tabs>
        <w:rPr>
          <w:rFonts w:ascii="Arial" w:hAnsi="Arial" w:cs="Arial"/>
        </w:rPr>
      </w:pPr>
    </w:p>
    <w:sectPr w:rsidR="00004CB8" w:rsidRPr="007E4367" w:rsidSect="00F27B6C">
      <w:headerReference w:type="default" r:id="rId9"/>
      <w:pgSz w:w="12240" w:h="15840"/>
      <w:pgMar w:top="2098" w:right="1440" w:bottom="1474" w:left="144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E179" w14:textId="77777777" w:rsidR="00916AFC" w:rsidRDefault="00916AFC" w:rsidP="00004CB8">
      <w:pPr>
        <w:spacing w:after="0" w:line="240" w:lineRule="auto"/>
      </w:pPr>
      <w:r>
        <w:separator/>
      </w:r>
    </w:p>
  </w:endnote>
  <w:endnote w:type="continuationSeparator" w:id="0">
    <w:p w14:paraId="1C64C792" w14:textId="77777777" w:rsidR="00916AFC" w:rsidRDefault="00916AFC" w:rsidP="0000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A4CF" w14:textId="77777777" w:rsidR="00916AFC" w:rsidRDefault="00916AFC" w:rsidP="00004CB8">
      <w:pPr>
        <w:spacing w:after="0" w:line="240" w:lineRule="auto"/>
      </w:pPr>
      <w:r>
        <w:separator/>
      </w:r>
    </w:p>
  </w:footnote>
  <w:footnote w:type="continuationSeparator" w:id="0">
    <w:p w14:paraId="16CCDE42" w14:textId="77777777" w:rsidR="00916AFC" w:rsidRDefault="00916AFC" w:rsidP="0000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63A8" w14:textId="14C25DD9" w:rsidR="00004CB8" w:rsidRDefault="00004CB8">
    <w:pPr>
      <w:pStyle w:val="Antet"/>
    </w:pPr>
    <w:r>
      <w:rPr>
        <w:rFonts w:ascii="Calibri"/>
        <w:noProof/>
        <w:sz w:val="20"/>
      </w:rPr>
      <w:drawing>
        <wp:anchor distT="0" distB="0" distL="0" distR="0" simplePos="0" relativeHeight="251658240" behindDoc="1" locked="0" layoutInCell="1" allowOverlap="1" wp14:anchorId="7F96F910" wp14:editId="23C4275C">
          <wp:simplePos x="0" y="0"/>
          <wp:positionH relativeFrom="page">
            <wp:posOffset>-6985</wp:posOffset>
          </wp:positionH>
          <wp:positionV relativeFrom="page">
            <wp:align>bottom</wp:align>
          </wp:positionV>
          <wp:extent cx="7757159" cy="1004315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7159" cy="1004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8"/>
    <w:rsid w:val="00004CB8"/>
    <w:rsid w:val="0001561D"/>
    <w:rsid w:val="000234A5"/>
    <w:rsid w:val="00027D72"/>
    <w:rsid w:val="000D4CF0"/>
    <w:rsid w:val="000E1C4D"/>
    <w:rsid w:val="000E6141"/>
    <w:rsid w:val="00163D04"/>
    <w:rsid w:val="001C48D5"/>
    <w:rsid w:val="003B2417"/>
    <w:rsid w:val="00470686"/>
    <w:rsid w:val="004E37C6"/>
    <w:rsid w:val="00620D1D"/>
    <w:rsid w:val="006466E0"/>
    <w:rsid w:val="007C5CD6"/>
    <w:rsid w:val="007D77CA"/>
    <w:rsid w:val="007E4367"/>
    <w:rsid w:val="008F6772"/>
    <w:rsid w:val="00916AFC"/>
    <w:rsid w:val="0094482E"/>
    <w:rsid w:val="009A0AED"/>
    <w:rsid w:val="009C4C07"/>
    <w:rsid w:val="009D058F"/>
    <w:rsid w:val="009E5F63"/>
    <w:rsid w:val="00A750CD"/>
    <w:rsid w:val="00A8216B"/>
    <w:rsid w:val="00B90439"/>
    <w:rsid w:val="00B9784E"/>
    <w:rsid w:val="00C95593"/>
    <w:rsid w:val="00E41186"/>
    <w:rsid w:val="00F27B6C"/>
    <w:rsid w:val="00F32CD0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EA75"/>
  <w15:chartTrackingRefBased/>
  <w15:docId w15:val="{207E13C4-DD8E-4963-A798-E082F544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0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4C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4C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4CB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4CB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4CB8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4CB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4CB8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4CB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4CB8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00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4CB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4CB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00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4CB8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004CB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4CB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4CB8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004CB8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04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4CB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4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4CB8"/>
    <w:rPr>
      <w:lang w:val="ro-RO"/>
    </w:rPr>
  </w:style>
  <w:style w:type="table" w:styleId="Tabelgril">
    <w:name w:val="Table Grid"/>
    <w:basedOn w:val="TabelNormal"/>
    <w:uiPriority w:val="39"/>
    <w:rsid w:val="0000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4C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Revizuire">
    <w:name w:val="Revision"/>
    <w:hidden/>
    <w:uiPriority w:val="99"/>
    <w:semiHidden/>
    <w:rsid w:val="009D058F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73cc8-34bb-4de9-8844-3e4a16c7d3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9D90BCEA9A14BBB14DB45BF9D969F" ma:contentTypeVersion="10" ma:contentTypeDescription="Create a new document." ma:contentTypeScope="" ma:versionID="b1f51993f0837c6a31e128d585f334d0">
  <xsd:schema xmlns:xsd="http://www.w3.org/2001/XMLSchema" xmlns:xs="http://www.w3.org/2001/XMLSchema" xmlns:p="http://schemas.microsoft.com/office/2006/metadata/properties" xmlns:ns3="baf73cc8-34bb-4de9-8844-3e4a16c7d31e" targetNamespace="http://schemas.microsoft.com/office/2006/metadata/properties" ma:root="true" ma:fieldsID="051aee59c546a9c55826375c6dea93aa" ns3:_="">
    <xsd:import namespace="baf73cc8-34bb-4de9-8844-3e4a16c7d3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3cc8-34bb-4de9-8844-3e4a16c7d3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29D6E-D1EE-4086-B7F2-088E73220736}">
  <ds:schemaRefs>
    <ds:schemaRef ds:uri="http://schemas.microsoft.com/office/2006/metadata/properties"/>
    <ds:schemaRef ds:uri="http://schemas.microsoft.com/office/infopath/2007/PartnerControls"/>
    <ds:schemaRef ds:uri="baf73cc8-34bb-4de9-8844-3e4a16c7d31e"/>
  </ds:schemaRefs>
</ds:datastoreItem>
</file>

<file path=customXml/itemProps2.xml><?xml version="1.0" encoding="utf-8"?>
<ds:datastoreItem xmlns:ds="http://schemas.openxmlformats.org/officeDocument/2006/customXml" ds:itemID="{2A07AF7B-4A77-4367-8DCB-67AE102A9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C3905-B5CA-4DA3-B88C-B5F0368CE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3cc8-34bb-4de9-8844-3e4a16c7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dora.berta</dc:creator>
  <cp:keywords/>
  <dc:description/>
  <cp:lastModifiedBy>Ciprian Fraico</cp:lastModifiedBy>
  <cp:revision>14</cp:revision>
  <dcterms:created xsi:type="dcterms:W3CDTF">2026-04-08T18:19:00Z</dcterms:created>
  <dcterms:modified xsi:type="dcterms:W3CDTF">2026-04-16T09:04:00Z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0x0101001C39D90BCEA9A14BBB14DB45BF9D969F</vt:lpwstr>
  </property>
</Properties>
</file>